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0"/>
          <w:szCs w:val="30"/>
        </w:rPr>
        <w:t>附件：</w:t>
      </w:r>
    </w:p>
    <w:p>
      <w:pPr>
        <w:jc w:val="center"/>
        <w:rPr>
          <w:rFonts w:hint="eastAsia" w:ascii="方正小标宋_GBK" w:hAnsi="仿宋_GB2312" w:eastAsia="方正小标宋_GBK"/>
          <w:sz w:val="36"/>
          <w:szCs w:val="36"/>
        </w:rPr>
      </w:pPr>
      <w:r>
        <w:rPr>
          <w:rFonts w:hint="eastAsia" w:ascii="方正小标宋_GBK" w:hAnsi="仿宋_GB2312" w:eastAsia="方正小标宋_GBK"/>
          <w:sz w:val="36"/>
          <w:szCs w:val="36"/>
        </w:rPr>
        <w:t>绍兴市新时代优秀共产党员、优秀党务工作者、</w:t>
      </w:r>
    </w:p>
    <w:p>
      <w:pPr>
        <w:jc w:val="center"/>
        <w:rPr>
          <w:rFonts w:hint="eastAsia" w:ascii="方正小标宋_GBK" w:hAnsi="仿宋_GB2312" w:eastAsia="方正小标宋_GBK"/>
          <w:sz w:val="36"/>
          <w:szCs w:val="36"/>
        </w:rPr>
      </w:pPr>
      <w:r>
        <w:rPr>
          <w:rFonts w:hint="eastAsia" w:ascii="方正小标宋_GBK" w:hAnsi="仿宋_GB2312" w:eastAsia="方正小标宋_GBK"/>
          <w:sz w:val="36"/>
          <w:szCs w:val="36"/>
        </w:rPr>
        <w:t>先进基层党组织推荐对象名单</w:t>
      </w:r>
    </w:p>
    <w:p>
      <w:pPr>
        <w:rPr>
          <w:rFonts w:hint="eastAsia" w:ascii="方正小标宋_GBK" w:hAnsi="仿宋_GB2312" w:eastAsia="方正小标宋_GBK"/>
          <w:sz w:val="36"/>
          <w:szCs w:val="36"/>
        </w:rPr>
      </w:pPr>
    </w:p>
    <w:p>
      <w:pPr>
        <w:ind w:firstLine="160" w:firstLineChars="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一、绍兴市新时代优秀共产党员推荐对象名单</w:t>
      </w:r>
    </w:p>
    <w:tbl>
      <w:tblPr>
        <w:tblStyle w:val="4"/>
        <w:tblW w:w="89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75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倪建君</w:t>
            </w:r>
          </w:p>
        </w:tc>
        <w:tc>
          <w:tcPr>
            <w:tcW w:w="7576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上虞区小越街道倪梁村党总支书记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龚水根</w:t>
            </w:r>
          </w:p>
        </w:tc>
        <w:tc>
          <w:tcPr>
            <w:tcW w:w="7576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上虞区章镇镇镇南村党总支书记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沈钧昶</w:t>
            </w:r>
          </w:p>
        </w:tc>
        <w:tc>
          <w:tcPr>
            <w:tcW w:w="7576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上虞区上浦镇王湖村党总支书记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钱增云</w:t>
            </w:r>
          </w:p>
        </w:tc>
        <w:tc>
          <w:tcPr>
            <w:tcW w:w="757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w w:val="9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上虞区盖北镇珠海村党总支书记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朱坚盛</w:t>
            </w:r>
          </w:p>
        </w:tc>
        <w:tc>
          <w:tcPr>
            <w:tcW w:w="7576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8"/>
                <w:szCs w:val="28"/>
              </w:rPr>
              <w:t>上虞区曹娥街道曹娥社区党总支书记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章  钢</w:t>
            </w:r>
          </w:p>
        </w:tc>
        <w:tc>
          <w:tcPr>
            <w:tcW w:w="7576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绍兴市公安局上虞区分局百官派出所治安中队中队长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金和昌</w:t>
            </w:r>
          </w:p>
        </w:tc>
        <w:tc>
          <w:tcPr>
            <w:tcW w:w="7576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上虞区崧厦镇农业农村办干部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田方娴</w:t>
            </w:r>
          </w:p>
        </w:tc>
        <w:tc>
          <w:tcPr>
            <w:tcW w:w="757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w w:val="9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w w:val="94"/>
                <w:kern w:val="0"/>
                <w:sz w:val="28"/>
                <w:szCs w:val="28"/>
              </w:rPr>
              <w:t>浙江省春晖中学教学课程处主任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阮建江</w:t>
            </w:r>
          </w:p>
        </w:tc>
        <w:tc>
          <w:tcPr>
            <w:tcW w:w="7576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上虞第二人民医院党总支副书记、院长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傅秋光</w:t>
            </w:r>
          </w:p>
        </w:tc>
        <w:tc>
          <w:tcPr>
            <w:tcW w:w="7576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8"/>
                <w:szCs w:val="28"/>
              </w:rPr>
              <w:t>上虞区环境卫生管理集团有限公司职工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曹建伟</w:t>
            </w:r>
          </w:p>
        </w:tc>
        <w:tc>
          <w:tcPr>
            <w:tcW w:w="7576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浙江晶盛机电股份有限公司党委书记、董事长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梁子浩</w:t>
            </w:r>
          </w:p>
        </w:tc>
        <w:tc>
          <w:tcPr>
            <w:tcW w:w="7576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浙江星鹏铜材集团有限公司党总支书记、董事长兼总经理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吴海军</w:t>
            </w:r>
          </w:p>
        </w:tc>
        <w:tc>
          <w:tcPr>
            <w:tcW w:w="7576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浙江美都海创锂电科技有限公司党支部书记、总经理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张间芳</w:t>
            </w:r>
          </w:p>
        </w:tc>
        <w:tc>
          <w:tcPr>
            <w:tcW w:w="7576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浙江康隆达特种防护科技股份有限公司党总支书记、董事长</w:t>
            </w:r>
          </w:p>
        </w:tc>
      </w:tr>
    </w:tbl>
    <w:p>
      <w:pPr>
        <w:spacing w:beforeLines="50"/>
        <w:ind w:firstLine="160" w:firstLineChars="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二、绍兴市新时代优秀党务工作者推荐对象名单</w:t>
      </w:r>
    </w:p>
    <w:tbl>
      <w:tblPr>
        <w:tblStyle w:val="4"/>
        <w:tblW w:w="89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6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马建明</w:t>
            </w:r>
          </w:p>
        </w:tc>
        <w:tc>
          <w:tcPr>
            <w:tcW w:w="7603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上虞区驿亭镇马慢桥村党支部书记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金秋丰</w:t>
            </w:r>
          </w:p>
        </w:tc>
        <w:tc>
          <w:tcPr>
            <w:tcW w:w="7603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上虞区陈溪乡太平山村党支部书记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丁孝章</w:t>
            </w:r>
          </w:p>
        </w:tc>
        <w:tc>
          <w:tcPr>
            <w:tcW w:w="7603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上虞区丁宅乡上宅村党总支书记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陈苗英</w:t>
            </w:r>
          </w:p>
        </w:tc>
        <w:tc>
          <w:tcPr>
            <w:tcW w:w="7603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上虞区百官街道文化社区党总支书记、居委会主任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384" w:type="dxa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朱煜辉</w:t>
            </w:r>
          </w:p>
        </w:tc>
        <w:tc>
          <w:tcPr>
            <w:tcW w:w="7603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上虞区综合行政执法局机关党委专职副书记、机关纪委书记、局工会主席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张关根</w:t>
            </w:r>
          </w:p>
        </w:tc>
        <w:tc>
          <w:tcPr>
            <w:tcW w:w="7603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浙江省上虞汽车运输有限公司党委书记、董事长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吕苗芬</w:t>
            </w:r>
          </w:p>
        </w:tc>
        <w:tc>
          <w:tcPr>
            <w:tcW w:w="7603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浙江友谊菲诺伞业股份有限公司党支部书记、董事长</w:t>
            </w:r>
          </w:p>
        </w:tc>
      </w:tr>
    </w:tbl>
    <w:p>
      <w:pPr>
        <w:spacing w:beforeLines="50"/>
        <w:ind w:firstLine="160" w:firstLineChars="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三、先进基层党组织推荐对象名单</w:t>
      </w:r>
    </w:p>
    <w:tbl>
      <w:tblPr>
        <w:tblStyle w:val="4"/>
        <w:tblW w:w="694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46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上虞区道墟街道钱上村党总支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46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上虞区梁湖街道大厍居民区党支部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46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上虞区丰惠镇西郊村党支部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46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上虞区长塘镇桃园村党总支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46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上虞区实验小学党支部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46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浙江大舜公路建设有限公司党总支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46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绍兴英特大通医药有限公司党委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BA"/>
    <w:rsid w:val="0079162D"/>
    <w:rsid w:val="008A0BBA"/>
    <w:rsid w:val="00C77832"/>
    <w:rsid w:val="00D10E9A"/>
    <w:rsid w:val="00F54A47"/>
    <w:rsid w:val="2AF5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618</Characters>
  <Lines>5</Lines>
  <Paragraphs>1</Paragraphs>
  <TotalTime>27</TotalTime>
  <ScaleCrop>false</ScaleCrop>
  <LinksUpToDate>false</LinksUpToDate>
  <CharactersWithSpaces>725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2019-07-04T03:21:00Z</dcterms:created>
  <dc:creator>Windows</dc:creator>
  <cp:lastModifiedBy>24</cp:lastModifiedBy>
  <dcterms:modified xsi:type="dcterms:W3CDTF">2019-07-04T03:55:02Z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